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89" w:rsidRPr="00E0410B" w:rsidRDefault="007B6489" w:rsidP="00383041">
      <w:pPr>
        <w:pStyle w:val="Bezmezer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t>Řešení sporů</w:t>
      </w:r>
      <w:bookmarkStart w:id="0" w:name="_GoBack"/>
      <w:bookmarkEnd w:id="0"/>
    </w:p>
    <w:p w:rsidR="005160A8" w:rsidRPr="00E0410B" w:rsidRDefault="005160A8" w:rsidP="00383041">
      <w:pPr>
        <w:pStyle w:val="Bezmezer"/>
        <w:rPr>
          <w:rFonts w:ascii="Garamond" w:hAnsi="Garamond"/>
          <w:sz w:val="24"/>
          <w:szCs w:val="24"/>
        </w:rPr>
      </w:pPr>
    </w:p>
    <w:p w:rsidR="005160A8" w:rsidRPr="00E0410B" w:rsidRDefault="007B6489" w:rsidP="0046545F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t xml:space="preserve">Vzájemné spory mezi poskytovatelem služeb a </w:t>
      </w:r>
      <w:r w:rsidR="00B4611C" w:rsidRPr="00E0410B">
        <w:rPr>
          <w:rFonts w:ascii="Garamond" w:hAnsi="Garamond"/>
          <w:sz w:val="24"/>
          <w:szCs w:val="24"/>
        </w:rPr>
        <w:t>odběratelem služeb</w:t>
      </w:r>
      <w:r w:rsidRPr="00E0410B">
        <w:rPr>
          <w:rFonts w:ascii="Garamond" w:hAnsi="Garamond"/>
          <w:sz w:val="24"/>
          <w:szCs w:val="24"/>
        </w:rPr>
        <w:t xml:space="preserve"> řeší obecné soudy.</w:t>
      </w:r>
      <w:r w:rsidRPr="00E0410B">
        <w:rPr>
          <w:rFonts w:ascii="Garamond" w:hAnsi="Garamond"/>
          <w:sz w:val="24"/>
          <w:szCs w:val="24"/>
        </w:rPr>
        <w:br/>
      </w:r>
    </w:p>
    <w:p w:rsidR="00FB45A7" w:rsidRPr="00E0410B" w:rsidRDefault="00B4611C" w:rsidP="00FB45A7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t>Odběratel služeb</w:t>
      </w:r>
      <w:r w:rsidR="007B6489" w:rsidRPr="00E0410B">
        <w:rPr>
          <w:rFonts w:ascii="Garamond" w:hAnsi="Garamond"/>
          <w:sz w:val="24"/>
          <w:szCs w:val="24"/>
        </w:rPr>
        <w:t>, který je spotřebitelem, má podle zá</w:t>
      </w:r>
      <w:r w:rsidR="005160A8" w:rsidRPr="00E0410B">
        <w:rPr>
          <w:rFonts w:ascii="Garamond" w:hAnsi="Garamond"/>
          <w:sz w:val="24"/>
          <w:szCs w:val="24"/>
        </w:rPr>
        <w:t>kona č. 634/1992 Sb., o ochraně s</w:t>
      </w:r>
      <w:r w:rsidR="007B6489" w:rsidRPr="00E0410B">
        <w:rPr>
          <w:rFonts w:ascii="Garamond" w:hAnsi="Garamond"/>
          <w:sz w:val="24"/>
          <w:szCs w:val="24"/>
        </w:rPr>
        <w:t>potřebitele, v platném znění, právo na mimosoudní řešení spotřebitelského sporu z kupní smlouvy nebo ze smlouvy o poskytování služeb. Subjektem, který je oprávněn mimosoudní řešení sporu provádět, je Česká obchodní inspekce. Bl</w:t>
      </w:r>
      <w:r w:rsidR="00383041" w:rsidRPr="00E0410B">
        <w:rPr>
          <w:rFonts w:ascii="Garamond" w:hAnsi="Garamond"/>
          <w:sz w:val="24"/>
          <w:szCs w:val="24"/>
        </w:rPr>
        <w:t xml:space="preserve">ižší informace jsou dostupné na </w:t>
      </w:r>
      <w:r w:rsidR="007B6489" w:rsidRPr="00E0410B">
        <w:rPr>
          <w:rFonts w:ascii="Garamond" w:hAnsi="Garamond"/>
          <w:sz w:val="24"/>
          <w:szCs w:val="24"/>
        </w:rPr>
        <w:t>webovýc</w:t>
      </w:r>
      <w:r w:rsidR="00FB45A7" w:rsidRPr="00E0410B">
        <w:rPr>
          <w:rFonts w:ascii="Garamond" w:hAnsi="Garamond"/>
          <w:sz w:val="24"/>
          <w:szCs w:val="24"/>
        </w:rPr>
        <w:t xml:space="preserve">h stránkách </w:t>
      </w:r>
      <w:hyperlink r:id="rId4" w:history="1">
        <w:r w:rsidR="00FB45A7" w:rsidRPr="00E0410B">
          <w:rPr>
            <w:rStyle w:val="Hypertextovodkaz"/>
            <w:rFonts w:ascii="Garamond" w:hAnsi="Garamond"/>
            <w:sz w:val="24"/>
            <w:szCs w:val="24"/>
          </w:rPr>
          <w:t>www.coi.cz</w:t>
        </w:r>
      </w:hyperlink>
      <w:r w:rsidR="00FB45A7" w:rsidRPr="00E0410B">
        <w:rPr>
          <w:rFonts w:ascii="Garamond" w:hAnsi="Garamond"/>
          <w:sz w:val="24"/>
          <w:szCs w:val="24"/>
        </w:rPr>
        <w:t xml:space="preserve">. </w:t>
      </w:r>
    </w:p>
    <w:p w:rsidR="00383041" w:rsidRPr="00E0410B" w:rsidRDefault="007B6489" w:rsidP="00383041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br/>
        <w:t xml:space="preserve">Mimosoudní řešení spotřebitelského sporu se zahajuje výlučně na návrh spotřebitele, a to pouze v případě, že se spor nepodařilo s </w:t>
      </w:r>
      <w:r w:rsidR="00B4611C" w:rsidRPr="00E0410B">
        <w:rPr>
          <w:rFonts w:ascii="Garamond" w:hAnsi="Garamond"/>
          <w:sz w:val="24"/>
          <w:szCs w:val="24"/>
        </w:rPr>
        <w:t xml:space="preserve">poskytovatelem služeb </w:t>
      </w:r>
      <w:r w:rsidRPr="00E0410B">
        <w:rPr>
          <w:rFonts w:ascii="Garamond" w:hAnsi="Garamond"/>
          <w:sz w:val="24"/>
          <w:szCs w:val="24"/>
        </w:rPr>
        <w:t xml:space="preserve">vyřešit přímo. Návrh lze podat nejpozději do 1 roku ode dne, kdy spotřebitel uplatnil své právo, které je předmětem sporu, u </w:t>
      </w:r>
      <w:r w:rsidR="00B4611C" w:rsidRPr="00E0410B">
        <w:rPr>
          <w:rFonts w:ascii="Garamond" w:hAnsi="Garamond"/>
          <w:sz w:val="24"/>
          <w:szCs w:val="24"/>
        </w:rPr>
        <w:t>poskytovatele</w:t>
      </w:r>
      <w:r w:rsidR="00383041" w:rsidRPr="00E0410B">
        <w:rPr>
          <w:rFonts w:ascii="Garamond" w:hAnsi="Garamond"/>
          <w:sz w:val="24"/>
          <w:szCs w:val="24"/>
        </w:rPr>
        <w:t xml:space="preserve"> s</w:t>
      </w:r>
      <w:r w:rsidR="00B4611C" w:rsidRPr="00E0410B">
        <w:rPr>
          <w:rFonts w:ascii="Garamond" w:hAnsi="Garamond"/>
          <w:sz w:val="24"/>
          <w:szCs w:val="24"/>
        </w:rPr>
        <w:t>lužeb</w:t>
      </w:r>
      <w:r w:rsidR="00FB45A7" w:rsidRPr="00E0410B">
        <w:rPr>
          <w:rFonts w:ascii="Garamond" w:hAnsi="Garamond"/>
          <w:sz w:val="24"/>
          <w:szCs w:val="24"/>
        </w:rPr>
        <w:t xml:space="preserve"> poprvé.</w:t>
      </w:r>
    </w:p>
    <w:p w:rsidR="00FB45A7" w:rsidRPr="00E0410B" w:rsidRDefault="007B6489" w:rsidP="00FB45A7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br/>
        <w:t>Spotřebitel má právo zahájit mimosoudní řešení sporu onlin</w:t>
      </w:r>
      <w:r w:rsidR="00FB45A7" w:rsidRPr="00E0410B">
        <w:rPr>
          <w:rFonts w:ascii="Garamond" w:hAnsi="Garamond"/>
          <w:sz w:val="24"/>
          <w:szCs w:val="24"/>
        </w:rPr>
        <w:t xml:space="preserve">e prostřednictvím platformy ODR </w:t>
      </w:r>
      <w:r w:rsidRPr="00E0410B">
        <w:rPr>
          <w:rFonts w:ascii="Garamond" w:hAnsi="Garamond"/>
          <w:sz w:val="24"/>
          <w:szCs w:val="24"/>
        </w:rPr>
        <w:t>dostupné na webové stránce</w:t>
      </w:r>
      <w:r w:rsidR="00FB45A7" w:rsidRPr="00E0410B">
        <w:rPr>
          <w:rFonts w:ascii="Garamond" w:hAnsi="Garamond"/>
          <w:sz w:val="24"/>
          <w:szCs w:val="24"/>
        </w:rPr>
        <w:t xml:space="preserve"> </w:t>
      </w:r>
      <w:hyperlink r:id="rId5" w:history="1">
        <w:r w:rsidR="00FB45A7" w:rsidRPr="00E0410B">
          <w:rPr>
            <w:rStyle w:val="Hypertextovodkaz"/>
            <w:rFonts w:ascii="Garamond" w:hAnsi="Garamond"/>
            <w:sz w:val="24"/>
            <w:szCs w:val="24"/>
          </w:rPr>
          <w:t>ec.europa.eu/consumers/odr</w:t>
        </w:r>
      </w:hyperlink>
    </w:p>
    <w:p w:rsidR="00FB45A7" w:rsidRPr="00E0410B" w:rsidRDefault="00FB45A7" w:rsidP="00FB45A7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A53D6" w:rsidRPr="00E0410B" w:rsidRDefault="00B4611C" w:rsidP="00FB45A7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t xml:space="preserve">Poskytovatel služeb </w:t>
      </w:r>
      <w:r w:rsidR="007B6489" w:rsidRPr="00E0410B">
        <w:rPr>
          <w:rFonts w:ascii="Garamond" w:hAnsi="Garamond"/>
          <w:sz w:val="24"/>
          <w:szCs w:val="24"/>
        </w:rPr>
        <w:t xml:space="preserve">se zavazuje usilovat přednostně o mimosoudní řešení sporů s </w:t>
      </w:r>
      <w:r w:rsidRPr="00E0410B">
        <w:rPr>
          <w:rFonts w:ascii="Garamond" w:hAnsi="Garamond"/>
          <w:sz w:val="24"/>
          <w:szCs w:val="24"/>
        </w:rPr>
        <w:t>odběratelem služeb</w:t>
      </w:r>
      <w:r w:rsidR="005A53D6" w:rsidRPr="00E0410B">
        <w:rPr>
          <w:rFonts w:ascii="Garamond" w:hAnsi="Garamond"/>
          <w:sz w:val="24"/>
          <w:szCs w:val="24"/>
        </w:rPr>
        <w:t xml:space="preserve"> pokud je odběratel služeb neodmítne.</w:t>
      </w:r>
    </w:p>
    <w:p w:rsidR="005A53D6" w:rsidRPr="00E0410B" w:rsidRDefault="005A53D6" w:rsidP="00FB45A7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A53D6" w:rsidRPr="00E0410B" w:rsidRDefault="007B6489" w:rsidP="005A53D6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t xml:space="preserve">Tento postup není mediací dle zákona č. 202/2012 Sb., o mediaci, v platném znění, ani </w:t>
      </w:r>
      <w:r w:rsidR="005A53D6" w:rsidRPr="00E0410B">
        <w:rPr>
          <w:rFonts w:ascii="Garamond" w:hAnsi="Garamond"/>
          <w:sz w:val="24"/>
          <w:szCs w:val="24"/>
        </w:rPr>
        <w:t>r</w:t>
      </w:r>
      <w:r w:rsidRPr="00E0410B">
        <w:rPr>
          <w:rFonts w:ascii="Garamond" w:hAnsi="Garamond"/>
          <w:sz w:val="24"/>
          <w:szCs w:val="24"/>
        </w:rPr>
        <w:t>ozhodčím řízením podle zákona č. 216/1994 Sb., o rozhodčím řízením a výkonu rozhodčích nálezů, v platném znění, a jeho využitím není dotčeno oprávnění stran obrátit se se svým nárokem</w:t>
      </w:r>
      <w:r w:rsidR="005A53D6" w:rsidRPr="00E0410B">
        <w:rPr>
          <w:rFonts w:ascii="Garamond" w:hAnsi="Garamond"/>
          <w:sz w:val="24"/>
          <w:szCs w:val="24"/>
        </w:rPr>
        <w:t xml:space="preserve"> na Českou obchodní inspekci či na soud.</w:t>
      </w:r>
    </w:p>
    <w:p w:rsidR="005A53D6" w:rsidRPr="00E0410B" w:rsidRDefault="005A53D6" w:rsidP="005A53D6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5A53D6" w:rsidRPr="00E0410B" w:rsidRDefault="007B6489" w:rsidP="005A53D6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t>Po dobu trvání jednání o mimosoudním urovnání sporu neběží ani nezačnou běžet promlčecí a prekluzivní lhůty podle občanského zákoníku, dokud jedna ze stran sporu výslovně neodmítne v jednání</w:t>
      </w:r>
      <w:r w:rsidR="005A53D6" w:rsidRPr="00E0410B">
        <w:rPr>
          <w:rFonts w:ascii="Garamond" w:hAnsi="Garamond"/>
          <w:sz w:val="24"/>
          <w:szCs w:val="24"/>
        </w:rPr>
        <w:t xml:space="preserve"> pokračovat.</w:t>
      </w:r>
    </w:p>
    <w:p w:rsidR="009B780C" w:rsidRPr="00E0410B" w:rsidRDefault="007B6489" w:rsidP="005A53D6">
      <w:pPr>
        <w:pStyle w:val="Bezmezer"/>
        <w:jc w:val="both"/>
        <w:rPr>
          <w:rFonts w:ascii="Garamond" w:hAnsi="Garamond"/>
          <w:sz w:val="24"/>
          <w:szCs w:val="24"/>
        </w:rPr>
      </w:pPr>
      <w:r w:rsidRPr="00E0410B">
        <w:rPr>
          <w:rFonts w:ascii="Garamond" w:hAnsi="Garamond"/>
          <w:sz w:val="24"/>
          <w:szCs w:val="24"/>
        </w:rPr>
        <w:br/>
        <w:t>Dozor nad dodržováním povinností podle zákona č. 634/1992 Sb., o ochraně spotřebitele, v platném znění, vykonává Česká obchodní inspekce (</w:t>
      </w:r>
      <w:hyperlink r:id="rId6" w:history="1">
        <w:r w:rsidRPr="00E0410B">
          <w:rPr>
            <w:rStyle w:val="Hypertextovodkaz"/>
            <w:rFonts w:ascii="Garamond" w:hAnsi="Garamond" w:cs="Times New Roman"/>
            <w:sz w:val="24"/>
            <w:szCs w:val="24"/>
          </w:rPr>
          <w:t>www.coi.cz</w:t>
        </w:r>
      </w:hyperlink>
      <w:r w:rsidRPr="00E0410B">
        <w:rPr>
          <w:rFonts w:ascii="Garamond" w:hAnsi="Garamond"/>
          <w:sz w:val="24"/>
          <w:szCs w:val="24"/>
        </w:rPr>
        <w:t>).</w:t>
      </w:r>
    </w:p>
    <w:sectPr w:rsidR="009B780C" w:rsidRPr="00E0410B" w:rsidSect="0084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9"/>
    <w:rsid w:val="00383041"/>
    <w:rsid w:val="0046545F"/>
    <w:rsid w:val="005160A8"/>
    <w:rsid w:val="00587642"/>
    <w:rsid w:val="005A53D6"/>
    <w:rsid w:val="007B6489"/>
    <w:rsid w:val="00841738"/>
    <w:rsid w:val="008C0086"/>
    <w:rsid w:val="009B780C"/>
    <w:rsid w:val="00B4611C"/>
    <w:rsid w:val="00B72D45"/>
    <w:rsid w:val="00C978FB"/>
    <w:rsid w:val="00D875C5"/>
    <w:rsid w:val="00E0410B"/>
    <w:rsid w:val="00EF4645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B07C-5337-46C3-9B5B-8FE6E19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041"/>
  </w:style>
  <w:style w:type="paragraph" w:styleId="Nadpis1">
    <w:name w:val="heading 1"/>
    <w:basedOn w:val="Normln"/>
    <w:next w:val="Normln"/>
    <w:link w:val="Nadpis1Char"/>
    <w:uiPriority w:val="9"/>
    <w:qFormat/>
    <w:rsid w:val="003830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30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30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30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30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30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30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30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30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830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60A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30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3041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30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30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30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30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30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3041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30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830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3830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30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383041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383041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383041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30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8304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83041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830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30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383041"/>
    <w:rPr>
      <w:i/>
      <w:iCs/>
    </w:rPr>
  </w:style>
  <w:style w:type="character" w:styleId="Zdraznnintenzivn">
    <w:name w:val="Intense Emphasis"/>
    <w:uiPriority w:val="21"/>
    <w:qFormat/>
    <w:rsid w:val="00383041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3830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3830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383041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83041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83041"/>
    <w:rPr>
      <w:caps/>
      <w:spacing w:val="10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383041"/>
  </w:style>
  <w:style w:type="paragraph" w:styleId="Textbubliny">
    <w:name w:val="Balloon Text"/>
    <w:basedOn w:val="Normln"/>
    <w:link w:val="TextbublinyChar"/>
    <w:uiPriority w:val="99"/>
    <w:semiHidden/>
    <w:unhideWhenUsed/>
    <w:rsid w:val="0058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vona\AppData\Local\Microsoft\Windows\INetCache\Content.Outlook\7AA7P6PZ\www.coi.cz" TargetMode="External"/><Relationship Id="rId5" Type="http://schemas.openxmlformats.org/officeDocument/2006/relationships/hyperlink" Target="file:///C:\Users\Ivona\AppData\Local\Microsoft\Windows\INetCache\Content.Outlook\7AA7P6PZ\ec.europa.eu\consumers\odr" TargetMode="External"/><Relationship Id="rId4" Type="http://schemas.openxmlformats.org/officeDocument/2006/relationships/hyperlink" Target="file:///C:\Users\Ivona\AppData\Local\Microsoft\Windows\INetCache\Content.Outlook\7AA7P6PZ\www.co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Ivona Cielecká</cp:lastModifiedBy>
  <cp:revision>2</cp:revision>
  <cp:lastPrinted>2016-02-12T06:36:00Z</cp:lastPrinted>
  <dcterms:created xsi:type="dcterms:W3CDTF">2016-02-12T06:39:00Z</dcterms:created>
  <dcterms:modified xsi:type="dcterms:W3CDTF">2016-02-12T06:39:00Z</dcterms:modified>
</cp:coreProperties>
</file>